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A4" w:rsidRPr="00664F05" w:rsidRDefault="00CD6A98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 w:rsidRPr="00664F05">
        <w:rPr>
          <w:rFonts w:ascii="Times New Roman" w:hAnsi="Times New Roman" w:cs="Times New Roman"/>
          <w:b/>
          <w:sz w:val="28"/>
        </w:rPr>
        <w:t>Составитель:</w:t>
      </w:r>
      <w:r w:rsidRPr="00664F05">
        <w:rPr>
          <w:rFonts w:ascii="Times New Roman" w:hAnsi="Times New Roman" w:cs="Times New Roman"/>
          <w:bCs/>
          <w:sz w:val="28"/>
        </w:rPr>
        <w:t xml:space="preserve"> педагог-психолог </w:t>
      </w:r>
    </w:p>
    <w:p w:rsidR="00B940A4" w:rsidRPr="00664F05" w:rsidRDefault="00CD6A98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664F05">
        <w:rPr>
          <w:rFonts w:ascii="Times New Roman" w:hAnsi="Times New Roman" w:cs="Times New Roman"/>
          <w:bCs/>
          <w:sz w:val="28"/>
        </w:rPr>
        <w:t xml:space="preserve">Центра профилактики девиантного поведения </w:t>
      </w:r>
    </w:p>
    <w:p w:rsidR="00B940A4" w:rsidRPr="00664F05" w:rsidRDefault="00CD6A98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664F05">
        <w:rPr>
          <w:rFonts w:ascii="Times New Roman" w:hAnsi="Times New Roman" w:cs="Times New Roman"/>
          <w:bCs/>
          <w:sz w:val="28"/>
        </w:rPr>
        <w:t xml:space="preserve">детей и молодежи ГБПОУ СОПК </w:t>
      </w:r>
    </w:p>
    <w:p w:rsidR="00B940A4" w:rsidRPr="00664F05" w:rsidRDefault="00CD6A98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proofErr w:type="spellStart"/>
      <w:r w:rsidRPr="00664F05">
        <w:rPr>
          <w:rFonts w:ascii="Times New Roman" w:hAnsi="Times New Roman" w:cs="Times New Roman"/>
          <w:bCs/>
          <w:sz w:val="28"/>
        </w:rPr>
        <w:t>Саломатова</w:t>
      </w:r>
      <w:proofErr w:type="spellEnd"/>
      <w:r w:rsidRPr="00664F05">
        <w:rPr>
          <w:rFonts w:ascii="Times New Roman" w:hAnsi="Times New Roman" w:cs="Times New Roman"/>
          <w:bCs/>
          <w:sz w:val="28"/>
        </w:rPr>
        <w:t xml:space="preserve"> К.В. </w:t>
      </w:r>
    </w:p>
    <w:p w:rsidR="00664F05" w:rsidRPr="00664F05" w:rsidRDefault="00664F05" w:rsidP="00664F0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940A4" w:rsidRPr="00664F05" w:rsidRDefault="00CD6A98" w:rsidP="00664F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05">
        <w:rPr>
          <w:rFonts w:ascii="Times New Roman" w:hAnsi="Times New Roman" w:cs="Times New Roman"/>
          <w:b/>
          <w:sz w:val="28"/>
          <w:szCs w:val="28"/>
        </w:rPr>
        <w:t>Памятка  родителям по половой  неприкосновенности.</w:t>
      </w:r>
    </w:p>
    <w:p w:rsidR="00130DA2" w:rsidRDefault="00CD6A98" w:rsidP="00130DA2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940A4" w:rsidRPr="00664F05" w:rsidRDefault="00CD6A98" w:rsidP="00664F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/>
          <w:sz w:val="28"/>
          <w:szCs w:val="28"/>
        </w:rPr>
        <w:t>Обеспечение здоровья и охрана безопасности ребенка представляют собой важнейшие приоритеты в деятельности семьи.</w:t>
      </w:r>
      <w:r w:rsidRPr="00664F05">
        <w:rPr>
          <w:rFonts w:ascii="Times New Roman" w:hAnsi="Times New Roman" w:cs="Times New Roman"/>
          <w:sz w:val="28"/>
          <w:szCs w:val="28"/>
        </w:rPr>
        <w:t xml:space="preserve"> Половая неприкосновенность - это право ребенка на защиту от любых посягательств, и наша </w:t>
      </w:r>
      <w:r w:rsidR="0027074B" w:rsidRPr="00664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74B" w:rsidRPr="00664F05">
        <w:rPr>
          <w:rFonts w:ascii="Times New Roman" w:hAnsi="Times New Roman" w:cs="Times New Roman"/>
          <w:sz w:val="28"/>
          <w:szCs w:val="28"/>
        </w:rPr>
        <w:t>задача-</w:t>
      </w:r>
      <w:r w:rsidRPr="00664F05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664F05">
        <w:rPr>
          <w:rFonts w:ascii="Times New Roman" w:hAnsi="Times New Roman" w:cs="Times New Roman"/>
          <w:sz w:val="28"/>
          <w:szCs w:val="28"/>
        </w:rPr>
        <w:t xml:space="preserve"> безопасную среду, обучив его правилам безопасности  и умению говорить «Нет».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1.Юридическая база (Уголовный кодекс  РФ)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Родителям и несовершеннолетним</w:t>
      </w:r>
      <w:r w:rsidRPr="00664F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4F05">
        <w:rPr>
          <w:rFonts w:ascii="Times New Roman" w:hAnsi="Times New Roman" w:cs="Times New Roman"/>
          <w:sz w:val="28"/>
          <w:szCs w:val="28"/>
        </w:rPr>
        <w:t>важно знать основные статьи, защищающие их права: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Статья  131 УК РФ (Изнасилование):</w:t>
      </w:r>
    </w:p>
    <w:p w:rsidR="00B940A4" w:rsidRPr="00664F05" w:rsidRDefault="00CD6A98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Половое сношение с применением насилия или угрозой его применения.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Важно: </w:t>
      </w:r>
      <w:r w:rsidRPr="00664F05">
        <w:rPr>
          <w:rFonts w:ascii="Times New Roman" w:hAnsi="Times New Roman" w:cs="Times New Roman"/>
          <w:sz w:val="28"/>
          <w:szCs w:val="28"/>
        </w:rPr>
        <w:t>Если жертва находилась в беспомощном состоянии (сильное опьянение, сон, воздействие препаратов), это приравнивается к изнасилованию.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Статья 132 УК РФ (Насильственные действия сексуального характера):</w:t>
      </w:r>
    </w:p>
    <w:p w:rsidR="00B940A4" w:rsidRPr="00664F05" w:rsidRDefault="00CD6A98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Любые иные действия сексуального характера, совершенные с применением силы или угроз.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Статья 133 УК РФ (Принуждение к действиям сексуального характера): </w:t>
      </w:r>
    </w:p>
    <w:p w:rsidR="00B940A4" w:rsidRPr="00664F05" w:rsidRDefault="00CD6A98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Это принуждение через шантаж, угрозу уничтожения имущества или использование материальной/служебной зависимости (например, со стороны преподавателя или работодателя).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Статьи 134 и 135 УК РФ:</w:t>
      </w:r>
    </w:p>
    <w:p w:rsidR="00B940A4" w:rsidRPr="00664F05" w:rsidRDefault="00CD6A98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 Если  обучающийся, </w:t>
      </w:r>
      <w:r w:rsidRPr="00664F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664F05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664F05">
        <w:rPr>
          <w:rFonts w:ascii="Times New Roman" w:hAnsi="Times New Roman" w:cs="Times New Roman"/>
          <w:sz w:val="28"/>
          <w:szCs w:val="28"/>
        </w:rPr>
        <w:t xml:space="preserve"> уже есть 18 лет вступает в связь с лицом моложе 16 лет, он подлежит уголовной ответственности, даже если все было «по любви»  и  «добровольно».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Статья 137 УК РФ (Нарушение неприкосновенности частной жизни):</w:t>
      </w:r>
    </w:p>
    <w:p w:rsidR="00B940A4" w:rsidRPr="00664F05" w:rsidRDefault="00CD6A98" w:rsidP="00664F05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Сбор или распространение сведений о частной жизни без согласия. </w:t>
      </w:r>
    </w:p>
    <w:p w:rsidR="00B940A4" w:rsidRPr="00664F05" w:rsidRDefault="00B940A4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CD6A98" w:rsidP="00664F05">
      <w:pPr>
        <w:pStyle w:val="a3"/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2. Понятие «Добровольное согласие»</w:t>
      </w:r>
    </w:p>
    <w:p w:rsidR="00B940A4" w:rsidRPr="00664F05" w:rsidRDefault="00CD6A98" w:rsidP="00664F05">
      <w:pPr>
        <w:pStyle w:val="a3"/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Объясните подростку, что отсутствие сопротивления – это не согласие.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Активное согласие: Это четкое, добровольное и осознанное «Да».</w:t>
      </w:r>
    </w:p>
    <w:p w:rsidR="00B940A4" w:rsidRPr="00664F05" w:rsidRDefault="00CD6A98" w:rsidP="00664F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lastRenderedPageBreak/>
        <w:t>Невозможность согласия: Если человек без сознания, спит или находится под влиянием алкоголя/наркотиков, он не может дать законное согласие. Любые действия в этот момент - преступление.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64F05"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 w:rsidRPr="00664F05">
        <w:rPr>
          <w:rFonts w:ascii="Times New Roman" w:hAnsi="Times New Roman" w:cs="Times New Roman"/>
          <w:sz w:val="28"/>
          <w:szCs w:val="28"/>
        </w:rPr>
        <w:t xml:space="preserve"> (поведение, нарушающее неприкосновенность и личные границы)</w:t>
      </w:r>
      <w:r w:rsidRPr="00664F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4F05">
        <w:rPr>
          <w:rFonts w:ascii="Times New Roman" w:hAnsi="Times New Roman" w:cs="Times New Roman"/>
          <w:sz w:val="28"/>
          <w:szCs w:val="28"/>
        </w:rPr>
        <w:t>в учебном заведении и на работе).</w:t>
      </w:r>
      <w:proofErr w:type="gramEnd"/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Обучающиеся часто сталкиваются с двусмысленными предложениями от лиц, от которых зависит их карьера или учеба.</w:t>
      </w:r>
    </w:p>
    <w:p w:rsidR="00B940A4" w:rsidRPr="00664F05" w:rsidRDefault="00CD6A98" w:rsidP="00664F0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Закон: Статья 133 УК РФ защищает от использования служебной зависимости.</w:t>
      </w:r>
    </w:p>
    <w:p w:rsidR="00B940A4" w:rsidRPr="00664F05" w:rsidRDefault="00CD6A98" w:rsidP="00664F0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Что делать: Собирать доказательства (скриншоты переписок, диктофонные записи). Студент имеет право обратиться в комиссию по этике учебного заведения или в полицию.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4. Цифровая безопасность (</w:t>
      </w:r>
      <w:proofErr w:type="spellStart"/>
      <w:r w:rsidRPr="00664F0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664F05">
        <w:rPr>
          <w:rFonts w:ascii="Times New Roman" w:hAnsi="Times New Roman" w:cs="Times New Roman"/>
          <w:sz w:val="28"/>
          <w:szCs w:val="28"/>
        </w:rPr>
        <w:t xml:space="preserve"> и шантаж)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Студенческая среда тесно связана с </w:t>
      </w:r>
      <w:proofErr w:type="spellStart"/>
      <w:r w:rsidRPr="00664F05">
        <w:rPr>
          <w:rFonts w:ascii="Times New Roman" w:hAnsi="Times New Roman" w:cs="Times New Roman"/>
          <w:sz w:val="28"/>
          <w:szCs w:val="28"/>
        </w:rPr>
        <w:t>соцсетями</w:t>
      </w:r>
      <w:proofErr w:type="spellEnd"/>
      <w:r w:rsidRPr="00664F05">
        <w:rPr>
          <w:rFonts w:ascii="Times New Roman" w:hAnsi="Times New Roman" w:cs="Times New Roman"/>
          <w:sz w:val="28"/>
          <w:szCs w:val="28"/>
        </w:rPr>
        <w:t>.</w:t>
      </w:r>
    </w:p>
    <w:p w:rsidR="00B940A4" w:rsidRPr="00664F05" w:rsidRDefault="00CD6A98" w:rsidP="00664F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Шантаж: Если у студента вымогают деньги или услуги, угрожая слить интимные фото, это попадает под ст. 137 УК РФ.</w:t>
      </w:r>
    </w:p>
    <w:p w:rsidR="00B940A4" w:rsidRPr="00664F05" w:rsidRDefault="00CD6A98" w:rsidP="00664F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Совет: Никогда не платить шантажистам. Нужно зафиксировать  угрозы и немедленно обращаться в полицию (отдел «К»).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5. Алгоритм действий при совершении преступления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Если в отношении подростка совершено насилие:</w:t>
      </w:r>
    </w:p>
    <w:p w:rsidR="00B940A4" w:rsidRPr="00664F05" w:rsidRDefault="00CD6A98" w:rsidP="00664F0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Безопасность: Немедленно уйти в безопасное место, позвонить родителям или в службу 112.</w:t>
      </w:r>
    </w:p>
    <w:p w:rsidR="00B940A4" w:rsidRPr="00664F05" w:rsidRDefault="00CD6A98" w:rsidP="00664F0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Биологические улики: Важно! Не принимать душ, не чистить зубы, не менять и не стирать одежду до осмотра врачом и полицией. Это критически важно для определения ДНК преступника.</w:t>
      </w:r>
    </w:p>
    <w:p w:rsidR="00B940A4" w:rsidRPr="00664F05" w:rsidRDefault="00CD6A98" w:rsidP="00664F0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 xml:space="preserve">Медицинская помощь: Обратиться в </w:t>
      </w:r>
      <w:proofErr w:type="spellStart"/>
      <w:r w:rsidRPr="00664F05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664F05">
        <w:rPr>
          <w:rFonts w:ascii="Times New Roman" w:hAnsi="Times New Roman" w:cs="Times New Roman"/>
          <w:sz w:val="28"/>
          <w:szCs w:val="28"/>
        </w:rPr>
        <w:t xml:space="preserve"> или дежурную больницу для фиксации повреждений и получения экстренной профилактики инфекций/беременности.</w:t>
      </w:r>
    </w:p>
    <w:p w:rsidR="00B940A4" w:rsidRPr="00664F05" w:rsidRDefault="00CD6A98" w:rsidP="00664F0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Заявление: Подать заявление в ближайшее отделение полиции или Следственный комитет.</w:t>
      </w:r>
    </w:p>
    <w:p w:rsidR="00B940A4" w:rsidRPr="00664F05" w:rsidRDefault="00CD6A98" w:rsidP="00664F0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Первая любовь обычно приходит еще в подростковом возрасте. К сожалению, не всегда это чувство приносит счастье и радость. Порой оно оборачивается настоящим испытанием для родителей ребенка.  Ваша задача - создать атмосферу доверия.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Самая главная защита несовершеннолетнего - это знать, что дома его не осудят!</w:t>
      </w:r>
    </w:p>
    <w:p w:rsidR="00B940A4" w:rsidRPr="00664F05" w:rsidRDefault="00CD6A98" w:rsidP="00664F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Принцип «Я на твоей стороне».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lastRenderedPageBreak/>
        <w:t>Ребенок должен быть уверен: если произойдет неприятная или опасная ситуация (даже если он был пьян или вёл себя неосмотрительно), вы сначала поможете и защитите его, а не начнете читать нотации или обвинять.</w:t>
      </w:r>
    </w:p>
    <w:p w:rsidR="00B940A4" w:rsidRPr="00664F05" w:rsidRDefault="00CD6A98" w:rsidP="00664F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sz w:val="28"/>
          <w:szCs w:val="28"/>
        </w:rPr>
        <w:t>Открытые каналы связи. Регулярно интересуйтесь не только оценками, но и окружением ребенка, его новыми знакомыми.</w:t>
      </w:r>
    </w:p>
    <w:p w:rsidR="00B940A4" w:rsidRPr="00664F05" w:rsidRDefault="00CD6A98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</w:t>
      </w:r>
      <w:r w:rsidRPr="00664F05">
        <w:rPr>
          <w:rFonts w:ascii="Times New Roman" w:hAnsi="Times New Roman" w:cs="Times New Roman"/>
          <w:sz w:val="28"/>
          <w:szCs w:val="28"/>
        </w:rPr>
        <w:t>: самая надежная защита ребенка - это доверительные отношения с родителями. Учите детей не молчать о пугающих ситуациях. Ваша бдительность и спокойная реакция – залог безопасности. Любите, слушайте и защищайте своих детей. Будьте для них опорой.</w:t>
      </w:r>
    </w:p>
    <w:p w:rsidR="00B940A4" w:rsidRPr="00664F05" w:rsidRDefault="00B940A4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B940A4" w:rsidP="00664F0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B940A4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B940A4" w:rsidP="00664F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B940A4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0A4" w:rsidRPr="00664F05" w:rsidRDefault="00B940A4" w:rsidP="00664F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40A4" w:rsidRPr="0066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A4" w:rsidRDefault="00690FA4">
      <w:pPr>
        <w:spacing w:line="240" w:lineRule="auto"/>
      </w:pPr>
      <w:r>
        <w:separator/>
      </w:r>
    </w:p>
  </w:endnote>
  <w:endnote w:type="continuationSeparator" w:id="0">
    <w:p w:rsidR="00690FA4" w:rsidRDefault="0069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A4" w:rsidRDefault="00690FA4">
      <w:pPr>
        <w:spacing w:after="0"/>
      </w:pPr>
      <w:r>
        <w:separator/>
      </w:r>
    </w:p>
  </w:footnote>
  <w:footnote w:type="continuationSeparator" w:id="0">
    <w:p w:rsidR="00690FA4" w:rsidRDefault="00690F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6B82"/>
    <w:multiLevelType w:val="multilevel"/>
    <w:tmpl w:val="5ADF6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867A7"/>
    <w:multiLevelType w:val="multilevel"/>
    <w:tmpl w:val="604867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22962"/>
    <w:multiLevelType w:val="multilevel"/>
    <w:tmpl w:val="63922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B70C4"/>
    <w:multiLevelType w:val="multilevel"/>
    <w:tmpl w:val="683B7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E0AAA"/>
    <w:multiLevelType w:val="multilevel"/>
    <w:tmpl w:val="7BB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1E"/>
    <w:rsid w:val="00002270"/>
    <w:rsid w:val="00033E94"/>
    <w:rsid w:val="0003494D"/>
    <w:rsid w:val="000A4B9E"/>
    <w:rsid w:val="00130DA2"/>
    <w:rsid w:val="00150449"/>
    <w:rsid w:val="0020423A"/>
    <w:rsid w:val="0021344B"/>
    <w:rsid w:val="0025502B"/>
    <w:rsid w:val="0027074B"/>
    <w:rsid w:val="00332737"/>
    <w:rsid w:val="003617B2"/>
    <w:rsid w:val="003E1BB9"/>
    <w:rsid w:val="00440F93"/>
    <w:rsid w:val="00472500"/>
    <w:rsid w:val="0064552C"/>
    <w:rsid w:val="00664F05"/>
    <w:rsid w:val="00685404"/>
    <w:rsid w:val="00690FA4"/>
    <w:rsid w:val="006B5F52"/>
    <w:rsid w:val="007F641D"/>
    <w:rsid w:val="007F6FEC"/>
    <w:rsid w:val="00885881"/>
    <w:rsid w:val="00A04229"/>
    <w:rsid w:val="00A346D6"/>
    <w:rsid w:val="00A734C2"/>
    <w:rsid w:val="00A95428"/>
    <w:rsid w:val="00AF5DF7"/>
    <w:rsid w:val="00B940A4"/>
    <w:rsid w:val="00BE0017"/>
    <w:rsid w:val="00BF1E00"/>
    <w:rsid w:val="00CD6A98"/>
    <w:rsid w:val="00D70845"/>
    <w:rsid w:val="00DE2AFE"/>
    <w:rsid w:val="00E86D1E"/>
    <w:rsid w:val="00ED489A"/>
    <w:rsid w:val="00F33AA0"/>
    <w:rsid w:val="00FD70CA"/>
    <w:rsid w:val="5F2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Габоева Мадина Ибрагимовна</cp:lastModifiedBy>
  <cp:revision>2</cp:revision>
  <cp:lastPrinted>2026-03-10T11:33:00Z</cp:lastPrinted>
  <dcterms:created xsi:type="dcterms:W3CDTF">2026-03-11T12:56:00Z</dcterms:created>
  <dcterms:modified xsi:type="dcterms:W3CDTF">2026-03-11T12:56:00Z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9C7A71CF7CBB405A85C4748096329EF6_13</vt:lpwstr>
  </property>
</Properties>
</file>